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A55" w:rsidRPr="00611B6F" w:rsidRDefault="00AE7A55" w:rsidP="00AE7A55">
      <w:pPr>
        <w:spacing w:line="240" w:lineRule="auto"/>
        <w:ind w:firstLine="567"/>
        <w:jc w:val="center"/>
        <w:rPr>
          <w:rFonts w:ascii="Times New Roman" w:hAnsi="Times New Roman"/>
          <w:b/>
          <w:color w:val="2F5496" w:themeColor="accent5" w:themeShade="BF"/>
          <w:sz w:val="28"/>
          <w:szCs w:val="28"/>
        </w:rPr>
      </w:pPr>
      <w:r w:rsidRPr="00611B6F">
        <w:rPr>
          <w:rFonts w:ascii="Times New Roman" w:hAnsi="Times New Roman"/>
          <w:b/>
          <w:color w:val="2F5496" w:themeColor="accent5" w:themeShade="BF"/>
          <w:sz w:val="28"/>
          <w:szCs w:val="28"/>
        </w:rPr>
        <w:t xml:space="preserve">Рекомендации </w:t>
      </w:r>
    </w:p>
    <w:p w:rsidR="00AE7A55" w:rsidRPr="00611B6F" w:rsidRDefault="00AE7A55" w:rsidP="00AE7A55">
      <w:pPr>
        <w:spacing w:line="240" w:lineRule="auto"/>
        <w:ind w:firstLine="567"/>
        <w:jc w:val="center"/>
        <w:rPr>
          <w:rFonts w:ascii="Times New Roman" w:hAnsi="Times New Roman"/>
          <w:b/>
          <w:color w:val="2F5496" w:themeColor="accent5" w:themeShade="BF"/>
          <w:sz w:val="28"/>
          <w:szCs w:val="28"/>
        </w:rPr>
      </w:pPr>
      <w:r w:rsidRPr="00611B6F">
        <w:rPr>
          <w:rFonts w:ascii="Times New Roman" w:hAnsi="Times New Roman"/>
          <w:b/>
          <w:color w:val="2F5496" w:themeColor="accent5" w:themeShade="BF"/>
          <w:sz w:val="28"/>
          <w:szCs w:val="28"/>
        </w:rPr>
        <w:t>для родителей подростков,</w:t>
      </w:r>
    </w:p>
    <w:p w:rsidR="00AE7A55" w:rsidRPr="00611B6F" w:rsidRDefault="00AE7A55" w:rsidP="00AE7A55">
      <w:pPr>
        <w:spacing w:line="240" w:lineRule="auto"/>
        <w:ind w:firstLine="567"/>
        <w:jc w:val="center"/>
        <w:rPr>
          <w:rFonts w:ascii="Times New Roman" w:hAnsi="Times New Roman"/>
          <w:b/>
          <w:color w:val="2F5496" w:themeColor="accent5" w:themeShade="BF"/>
          <w:sz w:val="28"/>
          <w:szCs w:val="28"/>
        </w:rPr>
      </w:pPr>
      <w:proofErr w:type="gramStart"/>
      <w:r w:rsidRPr="00611B6F">
        <w:rPr>
          <w:rFonts w:ascii="Times New Roman" w:hAnsi="Times New Roman"/>
          <w:b/>
          <w:color w:val="2F5496" w:themeColor="accent5" w:themeShade="BF"/>
          <w:sz w:val="28"/>
          <w:szCs w:val="28"/>
        </w:rPr>
        <w:t>оказавшихся</w:t>
      </w:r>
      <w:proofErr w:type="gramEnd"/>
      <w:r w:rsidRPr="00611B6F">
        <w:rPr>
          <w:rFonts w:ascii="Times New Roman" w:hAnsi="Times New Roman"/>
          <w:b/>
          <w:color w:val="2F5496" w:themeColor="accent5" w:themeShade="BF"/>
          <w:sz w:val="28"/>
          <w:szCs w:val="28"/>
        </w:rPr>
        <w:t xml:space="preserve"> дома во время</w:t>
      </w:r>
      <w:r w:rsidR="00611B6F" w:rsidRPr="00611B6F">
        <w:rPr>
          <w:rFonts w:ascii="Times New Roman" w:hAnsi="Times New Roman"/>
          <w:b/>
          <w:color w:val="2F5496" w:themeColor="accent5" w:themeShade="BF"/>
          <w:sz w:val="28"/>
          <w:szCs w:val="28"/>
        </w:rPr>
        <w:t xml:space="preserve"> самоизоляции</w:t>
      </w:r>
    </w:p>
    <w:p w:rsidR="00AE7A55" w:rsidRPr="00611B6F" w:rsidRDefault="00AE7A55" w:rsidP="00AE7A55">
      <w:pPr>
        <w:spacing w:line="240" w:lineRule="auto"/>
        <w:ind w:firstLine="567"/>
        <w:jc w:val="center"/>
        <w:rPr>
          <w:rFonts w:ascii="Times New Roman" w:hAnsi="Times New Roman"/>
          <w:b/>
          <w:color w:val="2F5496" w:themeColor="accent5" w:themeShade="BF"/>
          <w:sz w:val="28"/>
          <w:szCs w:val="28"/>
        </w:rPr>
      </w:pPr>
      <w:r w:rsidRPr="00611B6F">
        <w:rPr>
          <w:rFonts w:ascii="Times New Roman" w:hAnsi="Times New Roman"/>
          <w:b/>
          <w:color w:val="2F5496" w:themeColor="accent5" w:themeShade="BF"/>
          <w:sz w:val="28"/>
          <w:szCs w:val="28"/>
        </w:rPr>
        <w:t xml:space="preserve">из-за </w:t>
      </w:r>
      <w:proofErr w:type="spellStart"/>
      <w:r w:rsidRPr="00611B6F">
        <w:rPr>
          <w:rFonts w:ascii="Times New Roman" w:hAnsi="Times New Roman"/>
          <w:b/>
          <w:color w:val="2F5496" w:themeColor="accent5" w:themeShade="BF"/>
          <w:sz w:val="28"/>
          <w:szCs w:val="28"/>
        </w:rPr>
        <w:t>коронавируса</w:t>
      </w:r>
      <w:proofErr w:type="spellEnd"/>
    </w:p>
    <w:p w:rsidR="00AE7A55" w:rsidRPr="00611B6F" w:rsidRDefault="00AE7A55" w:rsidP="00AE7A55">
      <w:pPr>
        <w:spacing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E7A55" w:rsidRPr="00611B6F" w:rsidRDefault="00AE7A55" w:rsidP="00AE7A5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>Сейчас такая ситуация,</w:t>
      </w:r>
      <w:r w:rsidR="00611B6F" w:rsidRPr="00611B6F">
        <w:rPr>
          <w:rFonts w:ascii="Times New Roman" w:hAnsi="Times New Roman"/>
          <w:sz w:val="28"/>
          <w:szCs w:val="28"/>
        </w:rPr>
        <w:t xml:space="preserve"> что  подростки </w:t>
      </w:r>
      <w:r w:rsidRPr="00611B6F">
        <w:rPr>
          <w:rFonts w:ascii="Times New Roman" w:hAnsi="Times New Roman"/>
          <w:sz w:val="28"/>
          <w:szCs w:val="28"/>
        </w:rPr>
        <w:t xml:space="preserve">оказались дома. </w:t>
      </w:r>
      <w:r w:rsidR="00611B6F">
        <w:rPr>
          <w:rFonts w:ascii="Times New Roman" w:hAnsi="Times New Roman"/>
          <w:sz w:val="28"/>
          <w:szCs w:val="28"/>
        </w:rPr>
        <w:t>Самоизоляция</w:t>
      </w:r>
    </w:p>
    <w:p w:rsidR="00AE7A55" w:rsidRPr="00611B6F" w:rsidRDefault="00611B6F" w:rsidP="00AE7A5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>Техникум</w:t>
      </w:r>
      <w:r w:rsidR="00AE7A55" w:rsidRPr="00611B6F">
        <w:rPr>
          <w:rFonts w:ascii="Times New Roman" w:hAnsi="Times New Roman"/>
          <w:sz w:val="28"/>
          <w:szCs w:val="28"/>
        </w:rPr>
        <w:t xml:space="preserve"> прекратил работу. И ситуация такова, что, действительно, лучше соблюдать рекомендацию реже выходить из дома; хотя ваши дети будут рваться на улицу, захотят использовать это время, чтобы встречаться с друзьями. Им кажется, что эти внеплановые каникулы жалко проводить дома и можно использовать их более приятным и полезным, с их точки зрения, образом.</w:t>
      </w:r>
    </w:p>
    <w:p w:rsidR="00AE7A55" w:rsidRPr="00611B6F" w:rsidRDefault="00AE7A55" w:rsidP="00AE7A5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 xml:space="preserve">Поговорите с подростком, объясните, почему возникли эти </w:t>
      </w:r>
      <w:r w:rsidRPr="00611B6F">
        <w:rPr>
          <w:rFonts w:ascii="Times New Roman" w:hAnsi="Times New Roman"/>
          <w:color w:val="2F5496" w:themeColor="accent5" w:themeShade="BF"/>
          <w:sz w:val="28"/>
          <w:szCs w:val="28"/>
        </w:rPr>
        <w:t>«каникулы».</w:t>
      </w:r>
      <w:r w:rsidRPr="00611B6F">
        <w:rPr>
          <w:rFonts w:ascii="Times New Roman" w:hAnsi="Times New Roman"/>
          <w:sz w:val="28"/>
          <w:szCs w:val="28"/>
        </w:rPr>
        <w:t xml:space="preserve"> Спросите, что он сам слышал, читал и думает про ситуацию с пандемией, есть ли у него какие-то страхи по поводу этого вируса. Если у подростка есть какие-то страхи, обсудите с ним то, чего он боится. Но в этом разговоре важно не напугать подростка, не передать ему свои страхи и тревоги, если они у вас есть, и тем самым увеличить его страхи, а заодно и свои. Страхам подростка можно противопоставить простую понятную ему информацию:</w:t>
      </w:r>
    </w:p>
    <w:p w:rsidR="00AE7A55" w:rsidRPr="00611B6F" w:rsidRDefault="00AE7A55" w:rsidP="00611B6F">
      <w:pPr>
        <w:spacing w:line="240" w:lineRule="auto"/>
        <w:jc w:val="both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611B6F">
        <w:rPr>
          <w:rFonts w:ascii="Times New Roman" w:hAnsi="Times New Roman"/>
          <w:b/>
          <w:i/>
          <w:color w:val="FF0000"/>
          <w:sz w:val="28"/>
          <w:szCs w:val="28"/>
        </w:rPr>
        <w:t>вирусы есть всегда, почти каждый год бывают эпидемии гриппа, когда на</w:t>
      </w:r>
      <w:r w:rsidR="00611B6F" w:rsidRPr="00611B6F">
        <w:rPr>
          <w:rFonts w:ascii="Times New Roman" w:hAnsi="Times New Roman"/>
          <w:b/>
          <w:i/>
          <w:color w:val="FF0000"/>
          <w:sz w:val="28"/>
          <w:szCs w:val="28"/>
        </w:rPr>
        <w:t xml:space="preserve"> самоизоляцию</w:t>
      </w:r>
      <w:r w:rsidRPr="00611B6F">
        <w:rPr>
          <w:rFonts w:ascii="Times New Roman" w:hAnsi="Times New Roman"/>
          <w:b/>
          <w:i/>
          <w:color w:val="FF0000"/>
          <w:sz w:val="28"/>
          <w:szCs w:val="28"/>
        </w:rPr>
        <w:t xml:space="preserve"> закрыва</w:t>
      </w:r>
      <w:r w:rsidR="00611B6F" w:rsidRPr="00611B6F">
        <w:rPr>
          <w:rFonts w:ascii="Times New Roman" w:hAnsi="Times New Roman"/>
          <w:b/>
          <w:i/>
          <w:color w:val="FF0000"/>
          <w:sz w:val="28"/>
          <w:szCs w:val="28"/>
        </w:rPr>
        <w:t xml:space="preserve">ются общеобразовательные учреждения </w:t>
      </w:r>
      <w:r w:rsidRPr="00611B6F">
        <w:rPr>
          <w:rFonts w:ascii="Times New Roman" w:hAnsi="Times New Roman"/>
          <w:b/>
          <w:i/>
          <w:color w:val="FF0000"/>
          <w:sz w:val="28"/>
          <w:szCs w:val="28"/>
        </w:rPr>
        <w:t>в регионах страны, люди</w:t>
      </w:r>
      <w:r w:rsidR="00611B6F" w:rsidRPr="00611B6F">
        <w:rPr>
          <w:rFonts w:ascii="Times New Roman" w:hAnsi="Times New Roman"/>
          <w:b/>
          <w:i/>
          <w:color w:val="FF0000"/>
          <w:sz w:val="28"/>
          <w:szCs w:val="28"/>
        </w:rPr>
        <w:t xml:space="preserve"> </w:t>
      </w:r>
      <w:r w:rsidRPr="00611B6F">
        <w:rPr>
          <w:rFonts w:ascii="Times New Roman" w:hAnsi="Times New Roman"/>
          <w:b/>
          <w:i/>
          <w:color w:val="FF0000"/>
          <w:sz w:val="28"/>
          <w:szCs w:val="28"/>
        </w:rPr>
        <w:t>болеют, подавляющее большинство выздоравливают без последствий.</w:t>
      </w:r>
    </w:p>
    <w:p w:rsidR="00AE7A55" w:rsidRPr="00611B6F" w:rsidRDefault="00AE7A55" w:rsidP="00AE7A5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 xml:space="preserve">Обратите внимание подростка на важность соблюдения правил гигиены (мыть руки, умываться, пользоваться средствами дезинфекции для рук, носить перчатки на улице, протирать телефон и другие гаджеты влажными салфетками). Не давите на своего ребенка, не контролируйте каждый его шаг, не напоминайте по сто раз про то, чтобы помыл руки, — это может привести к негативным последствиям: </w:t>
      </w:r>
    </w:p>
    <w:p w:rsidR="00AE7A55" w:rsidRPr="00611B6F" w:rsidRDefault="00AE7A55" w:rsidP="00611B6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 xml:space="preserve">1) например, вызовет протестные реакции, приведет к конфликтам, подросток перестанет вас слушать, будет игнорировать любую, даже самую важную, информацию, если она исходит от вас; </w:t>
      </w:r>
    </w:p>
    <w:p w:rsidR="00AE7A55" w:rsidRPr="00611B6F" w:rsidRDefault="00AE7A55" w:rsidP="00611B6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 xml:space="preserve">2) если подросток тревожный, чувствительный, это так сильно повысит уровень его </w:t>
      </w:r>
      <w:r w:rsidRPr="00611B6F">
        <w:rPr>
          <w:rFonts w:ascii="Times New Roman" w:hAnsi="Times New Roman"/>
          <w:sz w:val="28"/>
          <w:szCs w:val="28"/>
        </w:rPr>
        <w:cr/>
      </w:r>
      <w:r w:rsidR="00611B6F" w:rsidRPr="00611B6F">
        <w:rPr>
          <w:rFonts w:ascii="Times New Roman" w:hAnsi="Times New Roman"/>
          <w:sz w:val="28"/>
          <w:szCs w:val="28"/>
        </w:rPr>
        <w:t xml:space="preserve"> </w:t>
      </w:r>
      <w:r w:rsidR="00611B6F">
        <w:rPr>
          <w:rFonts w:ascii="Times New Roman" w:hAnsi="Times New Roman"/>
          <w:sz w:val="28"/>
          <w:szCs w:val="28"/>
        </w:rPr>
        <w:t>тр</w:t>
      </w:r>
      <w:r w:rsidR="00611B6F" w:rsidRPr="00611B6F">
        <w:rPr>
          <w:rFonts w:ascii="Times New Roman" w:hAnsi="Times New Roman"/>
          <w:sz w:val="28"/>
          <w:szCs w:val="28"/>
        </w:rPr>
        <w:t xml:space="preserve">евоги, что он «зафиксируется» на мытье рук, проверке, протерты ли </w:t>
      </w:r>
      <w:proofErr w:type="spellStart"/>
      <w:r w:rsidR="00611B6F" w:rsidRPr="00611B6F">
        <w:rPr>
          <w:rFonts w:ascii="Times New Roman" w:hAnsi="Times New Roman"/>
          <w:sz w:val="28"/>
          <w:szCs w:val="28"/>
        </w:rPr>
        <w:t>гаджеты</w:t>
      </w:r>
      <w:proofErr w:type="spellEnd"/>
      <w:r w:rsidR="00611B6F" w:rsidRPr="00611B6F">
        <w:rPr>
          <w:rFonts w:ascii="Times New Roman" w:hAnsi="Times New Roman"/>
          <w:sz w:val="28"/>
          <w:szCs w:val="28"/>
        </w:rPr>
        <w:t>, и др., и это может привести к формированию навязчивых мыслей и действий или к каким-то другим тревожным расстройствам</w:t>
      </w:r>
      <w:r w:rsidRPr="00611B6F">
        <w:rPr>
          <w:rFonts w:ascii="Times New Roman" w:hAnsi="Times New Roman"/>
          <w:sz w:val="28"/>
          <w:szCs w:val="28"/>
        </w:rPr>
        <w:t>.</w:t>
      </w:r>
    </w:p>
    <w:p w:rsidR="00AE7A55" w:rsidRPr="00611B6F" w:rsidRDefault="00AE7A55" w:rsidP="00AE7A5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 xml:space="preserve"> Покажите подростку, что правила гигиены и другие необходимые правила — это то, что делают и </w:t>
      </w:r>
      <w:r w:rsidRPr="00611B6F">
        <w:rPr>
          <w:rFonts w:ascii="Times New Roman" w:hAnsi="Times New Roman"/>
          <w:color w:val="5B9BD5" w:themeColor="accent1"/>
          <w:sz w:val="28"/>
          <w:szCs w:val="28"/>
        </w:rPr>
        <w:t>соблюдают какие-то значимые для него люди</w:t>
      </w:r>
      <w:r w:rsidRPr="00611B6F">
        <w:rPr>
          <w:rFonts w:ascii="Times New Roman" w:hAnsi="Times New Roman"/>
          <w:sz w:val="28"/>
          <w:szCs w:val="28"/>
        </w:rPr>
        <w:t xml:space="preserve">, например, его друзья или известные </w:t>
      </w:r>
      <w:proofErr w:type="spellStart"/>
      <w:r w:rsidRPr="00611B6F">
        <w:rPr>
          <w:rFonts w:ascii="Times New Roman" w:hAnsi="Times New Roman"/>
          <w:sz w:val="28"/>
          <w:szCs w:val="28"/>
        </w:rPr>
        <w:t>блогеры</w:t>
      </w:r>
      <w:proofErr w:type="spellEnd"/>
      <w:r w:rsidRPr="00611B6F">
        <w:rPr>
          <w:rFonts w:ascii="Times New Roman" w:hAnsi="Times New Roman"/>
          <w:sz w:val="28"/>
          <w:szCs w:val="28"/>
        </w:rPr>
        <w:t xml:space="preserve">, музыканты. Их пример </w:t>
      </w:r>
      <w:proofErr w:type="gramStart"/>
      <w:r w:rsidRPr="00611B6F">
        <w:rPr>
          <w:rFonts w:ascii="Times New Roman" w:hAnsi="Times New Roman"/>
          <w:sz w:val="28"/>
          <w:szCs w:val="28"/>
        </w:rPr>
        <w:t>может быть более значим</w:t>
      </w:r>
      <w:proofErr w:type="gramEnd"/>
      <w:r w:rsidRPr="00611B6F">
        <w:rPr>
          <w:rFonts w:ascii="Times New Roman" w:hAnsi="Times New Roman"/>
          <w:sz w:val="28"/>
          <w:szCs w:val="28"/>
        </w:rPr>
        <w:t xml:space="preserve"> для подростка, чем обычные родительские напоминания о том, что делать нужно, а чего делать не стоит.</w:t>
      </w:r>
    </w:p>
    <w:p w:rsidR="00AE7A55" w:rsidRPr="00611B6F" w:rsidRDefault="00AE7A55" w:rsidP="00AE7A5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 xml:space="preserve">Во время карантина важно поддерживать привычный режим дня, иначе подростку будет сложно вернуться к учебному ритму, когда карантин закончится. </w:t>
      </w:r>
    </w:p>
    <w:p w:rsidR="00AE7A55" w:rsidRPr="00611B6F" w:rsidRDefault="00AE7A55" w:rsidP="00AE7A5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lastRenderedPageBreak/>
        <w:t>Важно, чтобы подросток вставал и ложился в привычное время, не оставался в кровати большую часть дня.</w:t>
      </w:r>
    </w:p>
    <w:p w:rsidR="00AE7A55" w:rsidRPr="00611B6F" w:rsidRDefault="00AE7A55" w:rsidP="00AE7A5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 xml:space="preserve">Обсудите с подростком, какими делами он мог бы заняться во время этих неожиданных каникул. </w:t>
      </w:r>
      <w:r w:rsidRPr="00611B6F">
        <w:rPr>
          <w:rFonts w:ascii="Times New Roman" w:hAnsi="Times New Roman"/>
          <w:color w:val="5B9BD5" w:themeColor="accent1"/>
          <w:sz w:val="28"/>
          <w:szCs w:val="28"/>
        </w:rPr>
        <w:t>Составьте список</w:t>
      </w:r>
      <w:r w:rsidRPr="00611B6F">
        <w:rPr>
          <w:rFonts w:ascii="Times New Roman" w:hAnsi="Times New Roman"/>
          <w:sz w:val="28"/>
          <w:szCs w:val="28"/>
        </w:rPr>
        <w:t xml:space="preserve"> того, что нужно и хочется сделать. В качестве необходимых дел в список могут быть включены подготовка к экзаменам, занятия с репетиторами по скайпу, физические упражнения (зарядка или какие-то другие спортивные упражнения, которые можно выполнять дома), домашние обязанности. А в качестве желаемых в список могут попасть общение с друзьями с помощью тех же гаджетов, фильмы, компьютерные игры, музыка и др. Может быть, ваш ребенок хотел бы чему-нибудь научиться, например, играть на гитаре или снимать и монтировать видеоролики. Этому можно научиться с помощью уроков, выложенных в Интернете. </w:t>
      </w:r>
    </w:p>
    <w:p w:rsidR="00AE7A55" w:rsidRPr="00611B6F" w:rsidRDefault="00AE7A55" w:rsidP="00AE7A5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>Хорошо было бы составлять план на день, чтобы день был структурирован. Структурирование дня делает его проживание осмысленным, вам и вашим детям понятно, на что вы и они потратили время, что сделали за день, за что себя можно похвалить и чем можно быть довольным.</w:t>
      </w:r>
    </w:p>
    <w:p w:rsidR="00AE7A55" w:rsidRPr="00611B6F" w:rsidRDefault="00AE7A55" w:rsidP="00AE7A5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>Если дома оказались несколько человек, то важно, чтобы каждый имел время для автономного существования, когда каждый занимается своими делами. Уметь быть отдельно — не менее важное умение, чем быть вместе.</w:t>
      </w:r>
    </w:p>
    <w:p w:rsidR="004B0799" w:rsidRPr="00611B6F" w:rsidRDefault="00AE7A55" w:rsidP="00AE7A5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 xml:space="preserve">Если вы и ваш ребенок оказались дома, то можно использовать это время, чтобы больше общаться друг с другом. Обсудите с подростком, чем он </w:t>
      </w:r>
      <w:r w:rsidRPr="00611B6F">
        <w:rPr>
          <w:rFonts w:ascii="Times New Roman" w:hAnsi="Times New Roman"/>
          <w:color w:val="5B9BD5" w:themeColor="accent1"/>
          <w:sz w:val="28"/>
          <w:szCs w:val="28"/>
        </w:rPr>
        <w:t>хотел бы заняться с вами,</w:t>
      </w:r>
      <w:r w:rsidRPr="00611B6F">
        <w:rPr>
          <w:rFonts w:ascii="Times New Roman" w:hAnsi="Times New Roman"/>
          <w:sz w:val="28"/>
          <w:szCs w:val="28"/>
        </w:rPr>
        <w:t xml:space="preserve"> что он может предложить в качестве совместного занятия. Может быть, вы вместе посмотрите какой-то фильм или сериал, прочитаете или послушаете какую-то книгу, а потом обсудите это вместе. А может быть, вы вместе приготовите какое-то новое интересное блюдо. Или сыграете в интересную настольную игру. Или просто поговорите по душам, вспомните что-то приятное, какой-то совместный приятный опыт. Такое общение очень сплачивает, помогает пережить даже самые сложные времена.</w:t>
      </w:r>
    </w:p>
    <w:p w:rsidR="00611B6F" w:rsidRPr="00611B6F" w:rsidRDefault="00AE7A55" w:rsidP="00611B6F">
      <w:pPr>
        <w:spacing w:line="240" w:lineRule="auto"/>
        <w:ind w:firstLine="567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611B6F">
        <w:rPr>
          <w:rFonts w:ascii="Times New Roman" w:hAnsi="Times New Roman"/>
          <w:b/>
          <w:color w:val="FF0000"/>
          <w:sz w:val="28"/>
          <w:szCs w:val="28"/>
        </w:rPr>
        <w:t>Здоровья вам всем и успехов в общении с детьми.</w:t>
      </w:r>
      <w:r w:rsidR="002A733C" w:rsidRPr="00611B6F">
        <w:rPr>
          <w:rFonts w:ascii="Times New Roman" w:hAnsi="Times New Roman"/>
          <w:b/>
          <w:color w:val="FF0000"/>
          <w:sz w:val="28"/>
          <w:szCs w:val="28"/>
        </w:rPr>
        <w:t xml:space="preserve"> Если необходима консультация, обращайтесь за помощью</w:t>
      </w:r>
    </w:p>
    <w:p w:rsidR="004A6686" w:rsidRPr="00611B6F" w:rsidRDefault="002A733C" w:rsidP="00AE7A5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>по электрон</w:t>
      </w:r>
      <w:r w:rsidR="002103E7" w:rsidRPr="00611B6F">
        <w:rPr>
          <w:rFonts w:ascii="Times New Roman" w:hAnsi="Times New Roman"/>
          <w:sz w:val="28"/>
          <w:szCs w:val="28"/>
        </w:rPr>
        <w:t>н</w:t>
      </w:r>
      <w:bookmarkStart w:id="0" w:name="_GoBack"/>
      <w:bookmarkEnd w:id="0"/>
      <w:r w:rsidRPr="00611B6F">
        <w:rPr>
          <w:rFonts w:ascii="Times New Roman" w:hAnsi="Times New Roman"/>
          <w:sz w:val="28"/>
          <w:szCs w:val="28"/>
        </w:rPr>
        <w:t>ой почте</w:t>
      </w:r>
      <w:r w:rsidR="002103E7" w:rsidRPr="00611B6F">
        <w:rPr>
          <w:rFonts w:ascii="Times New Roman" w:hAnsi="Times New Roman"/>
          <w:sz w:val="28"/>
          <w:szCs w:val="28"/>
        </w:rPr>
        <w:t>:</w:t>
      </w:r>
      <w:r w:rsidRPr="00611B6F">
        <w:rPr>
          <w:rFonts w:ascii="Times New Roman" w:hAnsi="Times New Roman"/>
          <w:sz w:val="28"/>
          <w:szCs w:val="28"/>
        </w:rPr>
        <w:t xml:space="preserve">  </w:t>
      </w:r>
      <w:hyperlink r:id="rId5" w:history="1">
        <w:r w:rsidR="00611B6F" w:rsidRPr="00611B6F">
          <w:rPr>
            <w:rStyle w:val="a4"/>
            <w:rFonts w:ascii="Times New Roman" w:hAnsi="Times New Roman"/>
            <w:sz w:val="28"/>
            <w:szCs w:val="28"/>
            <w:lang w:val="en-US"/>
          </w:rPr>
          <w:t>stinker</w:t>
        </w:r>
        <w:r w:rsidR="00611B6F" w:rsidRPr="00611B6F">
          <w:rPr>
            <w:rStyle w:val="a4"/>
            <w:rFonts w:ascii="Times New Roman" w:hAnsi="Times New Roman"/>
            <w:sz w:val="28"/>
            <w:szCs w:val="28"/>
          </w:rPr>
          <w:t>.86@</w:t>
        </w:r>
        <w:r w:rsidR="00611B6F" w:rsidRPr="00611B6F">
          <w:rPr>
            <w:rStyle w:val="a4"/>
            <w:rFonts w:ascii="Times New Roman" w:hAnsi="Times New Roman"/>
            <w:sz w:val="28"/>
            <w:szCs w:val="28"/>
            <w:lang w:val="en-US"/>
          </w:rPr>
          <w:t>mail</w:t>
        </w:r>
        <w:r w:rsidR="00611B6F" w:rsidRPr="00611B6F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="00611B6F" w:rsidRPr="00611B6F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611B6F" w:rsidRPr="00611B6F" w:rsidRDefault="00611B6F" w:rsidP="00AE7A55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 xml:space="preserve"> по телефону: 89198854795</w:t>
      </w:r>
    </w:p>
    <w:p w:rsidR="00AE7A55" w:rsidRPr="00611B6F" w:rsidRDefault="00AE7A55" w:rsidP="004A6686">
      <w:pPr>
        <w:spacing w:line="240" w:lineRule="auto"/>
        <w:jc w:val="both"/>
        <w:rPr>
          <w:rFonts w:ascii="Times New Roman" w:hAnsi="Times New Roman"/>
          <w:i/>
          <w:color w:val="FF0000"/>
          <w:sz w:val="28"/>
          <w:szCs w:val="28"/>
        </w:rPr>
      </w:pPr>
      <w:r w:rsidRPr="00611B6F">
        <w:rPr>
          <w:rFonts w:ascii="Times New Roman" w:hAnsi="Times New Roman"/>
          <w:sz w:val="28"/>
          <w:szCs w:val="28"/>
        </w:rPr>
        <w:t xml:space="preserve"> </w:t>
      </w:r>
      <w:r w:rsidRPr="00611B6F">
        <w:rPr>
          <w:rFonts w:ascii="Times New Roman" w:hAnsi="Times New Roman"/>
          <w:i/>
          <w:color w:val="FF0000"/>
          <w:sz w:val="28"/>
          <w:szCs w:val="28"/>
        </w:rPr>
        <w:t xml:space="preserve">С уважением, </w:t>
      </w:r>
      <w:r w:rsidR="00611B6F" w:rsidRPr="00611B6F">
        <w:rPr>
          <w:rFonts w:ascii="Times New Roman" w:hAnsi="Times New Roman"/>
          <w:i/>
          <w:color w:val="FF0000"/>
          <w:sz w:val="28"/>
          <w:szCs w:val="28"/>
        </w:rPr>
        <w:t xml:space="preserve">заместитель директора по УВР </w:t>
      </w:r>
      <w:proofErr w:type="spellStart"/>
      <w:r w:rsidR="00611B6F" w:rsidRPr="00611B6F">
        <w:rPr>
          <w:rFonts w:ascii="Times New Roman" w:hAnsi="Times New Roman"/>
          <w:i/>
          <w:color w:val="FF0000"/>
          <w:sz w:val="28"/>
          <w:szCs w:val="28"/>
        </w:rPr>
        <w:t>Похлебина</w:t>
      </w:r>
      <w:proofErr w:type="spellEnd"/>
      <w:r w:rsidR="00611B6F" w:rsidRPr="00611B6F">
        <w:rPr>
          <w:rFonts w:ascii="Times New Roman" w:hAnsi="Times New Roman"/>
          <w:i/>
          <w:color w:val="FF0000"/>
          <w:sz w:val="28"/>
          <w:szCs w:val="28"/>
        </w:rPr>
        <w:t xml:space="preserve"> Диана Ивановна.</w:t>
      </w:r>
    </w:p>
    <w:sectPr w:rsidR="00AE7A55" w:rsidRPr="00611B6F" w:rsidSect="00611B6F">
      <w:pgSz w:w="11906" w:h="16838"/>
      <w:pgMar w:top="720" w:right="720" w:bottom="720" w:left="720" w:header="708" w:footer="708" w:gutter="0"/>
      <w:pgBorders w:offsetFrom="page">
        <w:top w:val="thickThinMediumGap" w:sz="24" w:space="24" w:color="2E74B5" w:themeColor="accent1" w:themeShade="BF"/>
        <w:left w:val="thickThinMediumGap" w:sz="24" w:space="24" w:color="2E74B5" w:themeColor="accent1" w:themeShade="BF"/>
        <w:bottom w:val="thinThickMediumGap" w:sz="24" w:space="24" w:color="2E74B5" w:themeColor="accent1" w:themeShade="BF"/>
        <w:right w:val="thinThickMediumGap" w:sz="24" w:space="24" w:color="2E74B5" w:themeColor="accent1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D32BD"/>
    <w:multiLevelType w:val="hybridMultilevel"/>
    <w:tmpl w:val="5D807E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0799"/>
    <w:rsid w:val="002103E7"/>
    <w:rsid w:val="002A733C"/>
    <w:rsid w:val="004A6686"/>
    <w:rsid w:val="004B0799"/>
    <w:rsid w:val="00611B6F"/>
    <w:rsid w:val="00755076"/>
    <w:rsid w:val="00AE7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A5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11B6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inker.8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</dc:creator>
  <cp:keywords/>
  <dc:description/>
  <cp:lastModifiedBy>1</cp:lastModifiedBy>
  <cp:revision>5</cp:revision>
  <dcterms:created xsi:type="dcterms:W3CDTF">2020-04-03T07:23:00Z</dcterms:created>
  <dcterms:modified xsi:type="dcterms:W3CDTF">2020-04-30T13:14:00Z</dcterms:modified>
</cp:coreProperties>
</file>